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5F" w:rsidRPr="009E7D5F" w:rsidRDefault="009E7D5F" w:rsidP="009E7D5F">
      <w:pPr>
        <w:shd w:val="clear" w:color="auto" w:fill="FFFFFF"/>
        <w:spacing w:after="42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pl-PL"/>
        </w:rPr>
      </w:pPr>
      <w:r w:rsidRPr="009E7D5F">
        <w:rPr>
          <w:rFonts w:ascii="Arial" w:eastAsia="Times New Roman" w:hAnsi="Arial" w:cs="Arial"/>
          <w:color w:val="333333"/>
          <w:sz w:val="39"/>
          <w:szCs w:val="39"/>
          <w:lang w:eastAsia="pl-PL"/>
        </w:rPr>
        <w:t>Zakończenie realizacji Podprogramu 201</w:t>
      </w:r>
      <w:r w:rsidR="00D97A6E">
        <w:rPr>
          <w:rFonts w:ascii="Arial" w:eastAsia="Times New Roman" w:hAnsi="Arial" w:cs="Arial"/>
          <w:color w:val="333333"/>
          <w:sz w:val="39"/>
          <w:szCs w:val="39"/>
          <w:lang w:eastAsia="pl-PL"/>
        </w:rPr>
        <w:t>9</w:t>
      </w:r>
      <w:r w:rsidRPr="009E7D5F">
        <w:rPr>
          <w:rFonts w:ascii="Arial" w:eastAsia="Times New Roman" w:hAnsi="Arial" w:cs="Arial"/>
          <w:color w:val="333333"/>
          <w:sz w:val="39"/>
          <w:szCs w:val="39"/>
          <w:lang w:eastAsia="pl-PL"/>
        </w:rPr>
        <w:t xml:space="preserve"> POPŻ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Caritas Diecezji Bielsko Ży</w:t>
      </w:r>
      <w:r w:rsidR="00D23E45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wieckiej zakończył w wrześniu 2020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roku realizację Podprogramu 201</w:t>
      </w:r>
      <w:r w:rsidR="00D23E45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9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w ramach Programu Operacyjnego Pomoc Żywnościowa 2014-2020. Pomoc żywnościową otrzymać mogły osoby/rodziny znajdujące się w najtrudniejszej sytuacji, np. dotknięte ubóstwem, sieroctwem, bezdomnością, niepełnosprawnością, długotrwałą lub ciężką chorobą i uzyskujące dochód nieprzekraczający </w:t>
      </w:r>
      <w:r w:rsidR="002960EB">
        <w:rPr>
          <w:rFonts w:ascii="Arial" w:eastAsia="Times New Roman" w:hAnsi="Arial" w:cs="Arial"/>
          <w:b/>
          <w:bCs/>
          <w:color w:val="747474"/>
          <w:sz w:val="23"/>
          <w:szCs w:val="23"/>
          <w:lang w:eastAsia="pl-PL"/>
        </w:rPr>
        <w:t>1.402</w:t>
      </w:r>
      <w:r w:rsidRPr="009E7D5F">
        <w:rPr>
          <w:rFonts w:ascii="Arial" w:eastAsia="Times New Roman" w:hAnsi="Arial" w:cs="Arial"/>
          <w:b/>
          <w:bCs/>
          <w:color w:val="747474"/>
          <w:sz w:val="23"/>
          <w:szCs w:val="23"/>
          <w:lang w:eastAsia="pl-PL"/>
        </w:rPr>
        <w:t xml:space="preserve"> zł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 w przypadku osoby samotnie gospodarującej i </w:t>
      </w:r>
      <w:r w:rsidR="002960EB">
        <w:rPr>
          <w:rFonts w:ascii="Arial" w:eastAsia="Times New Roman" w:hAnsi="Arial" w:cs="Arial"/>
          <w:b/>
          <w:bCs/>
          <w:color w:val="747474"/>
          <w:sz w:val="23"/>
          <w:szCs w:val="23"/>
          <w:lang w:eastAsia="pl-PL"/>
        </w:rPr>
        <w:t>1.056</w:t>
      </w:r>
      <w:r w:rsidRPr="009E7D5F">
        <w:rPr>
          <w:rFonts w:ascii="Arial" w:eastAsia="Times New Roman" w:hAnsi="Arial" w:cs="Arial"/>
          <w:b/>
          <w:bCs/>
          <w:color w:val="747474"/>
          <w:sz w:val="23"/>
          <w:szCs w:val="23"/>
          <w:lang w:eastAsia="pl-PL"/>
        </w:rPr>
        <w:t xml:space="preserve"> zł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 w przypadku osoby w rodzinie (dochód nieprzekraczający 200% kryterium dochodowego uprawniającego do korzystania z pomocy społeczne).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Osoby najbardziej potrzebujące otrzymy</w:t>
      </w:r>
      <w:r w:rsidR="009431F0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wały między innymi: cukier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 mleko, ser, ryż, makaron,</w:t>
      </w:r>
      <w:r w:rsidR="009431F0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makaron bezglutenowy, sok jabłkowy,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olej rzepakowy, powidła śliwkowe, koncentrat pomidorowy, pasztet, </w:t>
      </w:r>
      <w:r w:rsidR="009431F0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gołąbki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 szy</w:t>
      </w:r>
      <w:r w:rsidR="009431F0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nkę drobiową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 fasolę białą,</w:t>
      </w:r>
      <w:r w:rsidR="002960EB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kaszę gryczaną, buraczki wiórki, filet z makreli,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marchewkę z groszkiem oraz herbatniki.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 ra</w:t>
      </w:r>
      <w:r w:rsidR="00D97A6E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mach realizacji Podprogramu 2019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:</w:t>
      </w:r>
    </w:p>
    <w:p w:rsidR="009E7D5F" w:rsidRPr="009E7D5F" w:rsidRDefault="009E7D5F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zaangażowanych było</w:t>
      </w:r>
      <w:r w:rsidR="00BA57E2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</w:t>
      </w:r>
      <w:r w:rsidR="009431F0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32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Organizacji Partnerskich Lokalnych;</w:t>
      </w:r>
    </w:p>
    <w:p w:rsidR="009E7D5F" w:rsidRPr="009E7D5F" w:rsidRDefault="009431F0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>żywność odebrało 5907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osób potrzebujących;</w:t>
      </w:r>
    </w:p>
    <w:p w:rsidR="009E7D5F" w:rsidRPr="009E7D5F" w:rsidRDefault="009E7D5F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wydano osobom potrzebującym</w:t>
      </w:r>
      <w:r w:rsidR="0053700A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324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ton</w:t>
      </w:r>
      <w:r w:rsidR="0053700A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y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żywności;</w:t>
      </w:r>
    </w:p>
    <w:p w:rsidR="009E7D5F" w:rsidRDefault="009E7D5F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wydano osobom potrzebującym</w:t>
      </w:r>
      <w:r w:rsidR="00EC0189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="0053700A">
        <w:rPr>
          <w:rFonts w:ascii="Arial" w:eastAsia="Times New Roman" w:hAnsi="Arial" w:cs="Arial"/>
          <w:sz w:val="23"/>
          <w:szCs w:val="23"/>
          <w:lang w:eastAsia="pl-PL"/>
        </w:rPr>
        <w:t>38543</w:t>
      </w:r>
      <w:r w:rsidRPr="002960EB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paczek żywnościowych;</w:t>
      </w:r>
    </w:p>
    <w:p w:rsidR="0053700A" w:rsidRPr="009E7D5F" w:rsidRDefault="0053700A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wydano osobom potrzebującym 66210 posiłków</w:t>
      </w:r>
    </w:p>
    <w:p w:rsidR="009E7D5F" w:rsidRPr="009E7D5F" w:rsidRDefault="009E7D5F" w:rsidP="009E7D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przeprowadzono w ramach </w:t>
      </w:r>
      <w:bookmarkStart w:id="0" w:name="_GoBack"/>
      <w:bookmarkEnd w:id="0"/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działań ze środków towarzyszących </w:t>
      </w:r>
      <w:r w:rsidR="007457D7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37</w:t>
      </w:r>
      <w:r w:rsidR="0053700A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warsztaty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dla 6</w:t>
      </w:r>
      <w:r w:rsidR="007457D7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75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uczestników.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Działania towarzyszące  realizowane przez Caritas Diecezji Bielsko-Żywieckiej prowadziły do nabycia przez uczestników działań samodzielności i kompetencji w zakresie umiejętności prowadzenia gospodarstwa domowego. Działania te były realizowane w formie szkoleń bądź warsztatów przekazujących niezbędną wiedzę i umiejętności z zakresu przygotowania posiłków, dietetyki oraz zdrowego odżywiania się, jak również sprawnego zarządzania budżetem domowym i zapobiegania marnowaniu żywności.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W związku z zaistniałą sytuacją epidemiologiczna zostały przeprowadzone warsztaty i szkolenia z zakresu higieny i zasad postępowania w czasie epidemii korona </w:t>
      </w:r>
      <w:r w:rsidR="002344F3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wirusa, oraz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jak wykonać maseczkę ochronna.</w:t>
      </w:r>
    </w:p>
    <w:p w:rsidR="009E7D5F" w:rsidRPr="009E7D5F" w:rsidRDefault="00D97A6E" w:rsidP="009E7D5F">
      <w:pPr>
        <w:shd w:val="clear" w:color="auto" w:fill="FFFFFF"/>
        <w:spacing w:after="42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  <w:lang w:eastAsia="pl-PL"/>
        </w:rPr>
      </w:pPr>
      <w:r>
        <w:rPr>
          <w:rFonts w:ascii="Arial" w:eastAsia="Times New Roman" w:hAnsi="Arial" w:cs="Arial"/>
          <w:color w:val="333333"/>
          <w:sz w:val="39"/>
          <w:szCs w:val="39"/>
          <w:lang w:eastAsia="pl-PL"/>
        </w:rPr>
        <w:t>Podsumowanie POPŻ 2019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Dzięki pomocy Organizacji Partnerskich 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Lokalnych (OPL) 5907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osób w naszej diecezji uzyskało pomoc żywnościową o wartości 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1286887,31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zł.</w:t>
      </w:r>
    </w:p>
    <w:p w:rsidR="009E7D5F" w:rsidRPr="009E7D5F" w:rsidRDefault="00BA57E2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Od 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grudnia 2019 r.</w:t>
      </w: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do 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sierpnia 2020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r. trafiło w ręce najbardziej potrzebujących </w:t>
      </w:r>
      <w:r w:rsidR="00331B3D">
        <w:rPr>
          <w:rFonts w:ascii="Arial" w:eastAsia="Times New Roman" w:hAnsi="Arial" w:cs="Arial"/>
          <w:sz w:val="23"/>
          <w:szCs w:val="23"/>
          <w:lang w:eastAsia="pl-PL"/>
        </w:rPr>
        <w:t>38543</w:t>
      </w:r>
      <w:r w:rsidR="009E7D5F" w:rsidRPr="00EC018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paczki żywnościowe, a w formie posiłków </w:t>
      </w:r>
      <w:r w:rsidR="00331B3D">
        <w:rPr>
          <w:rFonts w:ascii="Arial" w:eastAsia="Times New Roman" w:hAnsi="Arial" w:cs="Arial"/>
          <w:sz w:val="23"/>
          <w:szCs w:val="23"/>
          <w:lang w:eastAsia="pl-PL"/>
        </w:rPr>
        <w:t>66210</w:t>
      </w:r>
      <w:r w:rsidR="009E7D5F" w:rsidRPr="00EC018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szt.</w:t>
      </w:r>
    </w:p>
    <w:p w:rsidR="009E7D5F" w:rsidRPr="009E7D5F" w:rsidRDefault="00BA57E2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Osoby najbardziej potrzebujące ot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rzymywały między innymi: cukier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 mleko, ser, ryż, makaron,</w:t>
      </w:r>
      <w:r w:rsidR="00331B3D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makaron bezglutenowy</w:t>
      </w:r>
      <w:r w:rsidR="00BC44DC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olej rzepakowy, powidła śliwkowe, koncentrat pomidorowy, pasztet, </w:t>
      </w: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gołąbki, 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szynkę wieprzową, szy</w:t>
      </w:r>
      <w:r w:rsidR="00BC44DC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nkę drobiową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, fasolę białą,</w:t>
      </w: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kaszę gryczaną, buraczki wiórki, filet z makreli,</w:t>
      </w:r>
      <w:r w:rsidR="00BC44DC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sok jabłkowy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marchewkę z groszkiem oraz herbatniki.</w:t>
      </w:r>
      <w:r w:rsidR="00BC44DC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. Pomoc można było uzyskać w 32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punktach wydawania żywności. Głównie </w:t>
      </w:r>
      <w:r w:rsidR="009E7D5F"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lastRenderedPageBreak/>
        <w:t>były to parafie, ośrodki pomocy społecznej, jadłodajnie, placówki prowadzone przez Caritas oraz inne współpracujące organizacje.</w:t>
      </w:r>
    </w:p>
    <w:p w:rsidR="009E7D5F" w:rsidRPr="009E7D5F" w:rsidRDefault="009E7D5F" w:rsidP="009E7D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W ramach działań ze środków towarzyszących Carit</w:t>
      </w:r>
      <w:r w:rsidR="007457D7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as Diecezjalna przeprowadziła 37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warsztaty dla  6</w:t>
      </w:r>
      <w:r w:rsidR="007457D7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75</w:t>
      </w:r>
      <w:r w:rsidRPr="009E7D5F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uczestników. Uczestnicy warsztatów otrzymywali materiały warsztatowe oraz drobne gadżety takie jak np. teczki, note</w:t>
      </w:r>
      <w:r w:rsidR="00BC44DC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sy, długopisy, fartuszki.   Po zakończonych warsztatach kulinarnych uczestnicy zasiedli przy wspólnym stole i spożyli przygotowane posiłki.</w:t>
      </w:r>
      <w:r w:rsidR="009529F8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W czasie epidemii korona wirusa wśród uczestników i prowadzących zostały rozprowadzone przyłbice, maseczki, rękawiczki jednorazowe oraz płyny do </w:t>
      </w:r>
      <w:r w:rsidR="002344F3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dezynfekcji</w:t>
      </w:r>
    </w:p>
    <w:p w:rsidR="009E7D5F" w:rsidRPr="009E7D5F" w:rsidRDefault="009E7D5F" w:rsidP="009E7D5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9E7D5F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Caritas Diecezji Bielsko Żywieckiej bardzo dziękuje wszystkim wolontariuszom z Zespołów Parafialnych Caritas i Pracownikom Ośrodków Społecznych za prowadzenie dokumentacji i dystrybucję artykułów spoży</w:t>
      </w:r>
      <w:r w:rsidR="002960EB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wczych</w:t>
      </w:r>
      <w:r w:rsidR="00657999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, trwającą nieprzerwanie podczas epidemii.</w:t>
      </w:r>
      <w:r w:rsidR="00050A4C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 Dzięki temu mogliśmy zakończyć realizację </w:t>
      </w:r>
      <w:r w:rsidR="002960EB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Podprogramu </w:t>
      </w:r>
      <w:r w:rsidR="000058D1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>2019</w:t>
      </w:r>
      <w:r w:rsidRPr="009E7D5F">
        <w:rPr>
          <w:rFonts w:ascii="Arial" w:eastAsia="Times New Roman" w:hAnsi="Arial" w:cs="Arial"/>
          <w:b/>
          <w:bCs/>
          <w:color w:val="FF0000"/>
          <w:sz w:val="23"/>
          <w:szCs w:val="23"/>
          <w:lang w:eastAsia="pl-PL"/>
        </w:rPr>
        <w:t xml:space="preserve"> POPŻ.</w:t>
      </w:r>
    </w:p>
    <w:p w:rsidR="00D74F37" w:rsidRPr="009E7D5F" w:rsidRDefault="00D74F37" w:rsidP="009E7D5F"/>
    <w:sectPr w:rsidR="00D74F37" w:rsidRPr="009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ADD"/>
    <w:multiLevelType w:val="multilevel"/>
    <w:tmpl w:val="C4D4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5F"/>
    <w:rsid w:val="000058D1"/>
    <w:rsid w:val="00050A4C"/>
    <w:rsid w:val="002344F3"/>
    <w:rsid w:val="002960EB"/>
    <w:rsid w:val="00331B3D"/>
    <w:rsid w:val="0053700A"/>
    <w:rsid w:val="005B6F48"/>
    <w:rsid w:val="00640656"/>
    <w:rsid w:val="00657999"/>
    <w:rsid w:val="007457D7"/>
    <w:rsid w:val="009431F0"/>
    <w:rsid w:val="009529F8"/>
    <w:rsid w:val="009E7D5F"/>
    <w:rsid w:val="00BA57E2"/>
    <w:rsid w:val="00BC44DC"/>
    <w:rsid w:val="00D23E45"/>
    <w:rsid w:val="00D27C7D"/>
    <w:rsid w:val="00D74F37"/>
    <w:rsid w:val="00D97A6E"/>
    <w:rsid w:val="00EC0189"/>
    <w:rsid w:val="00F9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272F-9A07-4F13-928C-CE91D393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7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7D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60EF-834B-464B-93D1-7B19EE34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car</cp:lastModifiedBy>
  <cp:revision>2</cp:revision>
  <dcterms:created xsi:type="dcterms:W3CDTF">2020-10-01T07:58:00Z</dcterms:created>
  <dcterms:modified xsi:type="dcterms:W3CDTF">2020-10-01T07:58:00Z</dcterms:modified>
</cp:coreProperties>
</file>